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3D6" w:rsidRDefault="005873D6" w:rsidP="00703CF7">
      <w:pPr>
        <w:jc w:val="both"/>
        <w:rPr>
          <w:rFonts w:ascii="Calibri" w:hAnsi="Calibri" w:cstheme="minorHAnsi"/>
          <w:bCs/>
          <w:iCs/>
          <w:sz w:val="20"/>
          <w:szCs w:val="20"/>
        </w:rPr>
      </w:pPr>
    </w:p>
    <w:p w:rsidR="001452CD" w:rsidRPr="00AD25C8" w:rsidRDefault="0005508C" w:rsidP="00034FC9">
      <w:pPr>
        <w:spacing w:after="80"/>
        <w:jc w:val="both"/>
        <w:rPr>
          <w:b/>
          <w:sz w:val="20"/>
          <w:szCs w:val="20"/>
        </w:rPr>
      </w:pPr>
      <w:r w:rsidRPr="0005508C">
        <w:rPr>
          <w:rFonts w:ascii="Calibri Light" w:hAnsi="Calibri Light" w:cstheme="minorHAnsi"/>
          <w:bCs/>
          <w:iCs/>
        </w:rPr>
        <w:t xml:space="preserve">Dotyczy: postępowania o udzielenie zamówienia publicznego prowadzonego na podstawie </w:t>
      </w:r>
      <w:r>
        <w:rPr>
          <w:rFonts w:ascii="Calibri Light" w:hAnsi="Calibri Light" w:cstheme="minorHAnsi"/>
          <w:bCs/>
          <w:iCs/>
        </w:rPr>
        <w:br/>
      </w:r>
      <w:r w:rsidRPr="0005508C">
        <w:rPr>
          <w:rFonts w:ascii="Calibri Light" w:hAnsi="Calibri Light" w:cstheme="minorHAnsi"/>
          <w:bCs/>
          <w:iCs/>
        </w:rPr>
        <w:t xml:space="preserve">art. 275 pkt. 1 ustawy </w:t>
      </w:r>
      <w:proofErr w:type="spellStart"/>
      <w:r w:rsidRPr="0005508C">
        <w:rPr>
          <w:rFonts w:ascii="Calibri Light" w:hAnsi="Calibri Light" w:cstheme="minorHAnsi"/>
          <w:bCs/>
          <w:iCs/>
        </w:rPr>
        <w:t>Pzp</w:t>
      </w:r>
      <w:proofErr w:type="spellEnd"/>
      <w:r w:rsidRPr="0005508C">
        <w:rPr>
          <w:rFonts w:ascii="Calibri Light" w:hAnsi="Calibri Light" w:cstheme="minorHAnsi"/>
          <w:bCs/>
          <w:iCs/>
        </w:rPr>
        <w:t xml:space="preserve"> na </w:t>
      </w:r>
      <w:r w:rsidRPr="0005508C">
        <w:rPr>
          <w:rFonts w:ascii="Calibri Light" w:hAnsi="Calibri Light" w:cstheme="minorHAnsi"/>
          <w:b/>
          <w:bCs/>
          <w:iCs/>
        </w:rPr>
        <w:t>świadczenie usługi obsługi administracyjnej oraz nadzoru nad niekomercyjnym badaniem klinicznym realizowanym przez NIO-PIB.</w:t>
      </w:r>
    </w:p>
    <w:p w:rsidR="0065519C" w:rsidRDefault="0065519C" w:rsidP="00034FC9">
      <w:pPr>
        <w:spacing w:after="120"/>
        <w:jc w:val="center"/>
        <w:rPr>
          <w:b/>
          <w:u w:val="single"/>
        </w:rPr>
      </w:pPr>
      <w:r w:rsidRPr="006E0014">
        <w:rPr>
          <w:b/>
          <w:u w:val="single"/>
        </w:rPr>
        <w:t xml:space="preserve">WYKAZ </w:t>
      </w:r>
      <w:r w:rsidR="00A75EA3">
        <w:rPr>
          <w:b/>
          <w:u w:val="single"/>
        </w:rPr>
        <w:t>OSÓB</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 imieniu:</w:t>
      </w:r>
    </w:p>
    <w:p w:rsidR="0065519C" w:rsidRPr="00034FC9" w:rsidRDefault="0065519C" w:rsidP="0065519C">
      <w:pPr>
        <w:spacing w:after="0" w:line="240" w:lineRule="auto"/>
        <w:jc w:val="center"/>
        <w:rPr>
          <w:rFonts w:eastAsia="Times New Roman" w:cstheme="minorHAnsi"/>
          <w:sz w:val="8"/>
          <w:szCs w:val="8"/>
          <w:lang w:eastAsia="pl-PL"/>
        </w:rPr>
      </w:pP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8"/>
          <w:szCs w:val="18"/>
          <w:lang w:eastAsia="pl-PL"/>
        </w:rPr>
      </w:pPr>
      <w:r w:rsidRPr="00F477F3">
        <w:rPr>
          <w:rFonts w:eastAsia="Times New Roman" w:cstheme="minorHAnsi"/>
          <w:sz w:val="18"/>
          <w:szCs w:val="18"/>
          <w:lang w:eastAsia="pl-PL"/>
        </w:rPr>
        <w:t>.......................................................................................................................................</w:t>
      </w:r>
    </w:p>
    <w:p w:rsidR="0065519C" w:rsidRPr="00F477F3" w:rsidRDefault="0065519C" w:rsidP="0065519C">
      <w:pPr>
        <w:spacing w:after="0" w:line="240" w:lineRule="auto"/>
        <w:jc w:val="center"/>
        <w:rPr>
          <w:rFonts w:eastAsia="Times New Roman" w:cstheme="minorHAnsi"/>
          <w:sz w:val="16"/>
          <w:szCs w:val="16"/>
          <w:lang w:eastAsia="pl-PL"/>
        </w:rPr>
      </w:pPr>
      <w:r w:rsidRPr="00F477F3">
        <w:rPr>
          <w:rFonts w:eastAsia="Times New Roman" w:cstheme="minorHAnsi"/>
          <w:sz w:val="18"/>
          <w:szCs w:val="18"/>
          <w:lang w:eastAsia="pl-PL"/>
        </w:rPr>
        <w:t xml:space="preserve"> </w:t>
      </w:r>
      <w:r w:rsidRPr="00F477F3">
        <w:rPr>
          <w:rFonts w:eastAsia="Times New Roman" w:cstheme="minorHAnsi"/>
          <w:sz w:val="16"/>
          <w:szCs w:val="16"/>
          <w:lang w:eastAsia="pl-PL"/>
        </w:rPr>
        <w:t xml:space="preserve">                   </w:t>
      </w:r>
    </w:p>
    <w:p w:rsidR="0065519C" w:rsidRDefault="0065519C" w:rsidP="0065519C">
      <w:pPr>
        <w:spacing w:after="0" w:line="240" w:lineRule="auto"/>
        <w:jc w:val="center"/>
        <w:rPr>
          <w:rFonts w:eastAsia="Times New Roman" w:cstheme="minorHAnsi"/>
          <w:i/>
          <w:sz w:val="16"/>
          <w:szCs w:val="16"/>
          <w:lang w:eastAsia="pl-PL"/>
        </w:rPr>
      </w:pPr>
      <w:r w:rsidRPr="00F477F3">
        <w:rPr>
          <w:rFonts w:eastAsia="Times New Roman" w:cstheme="minorHAnsi"/>
          <w:sz w:val="16"/>
          <w:szCs w:val="16"/>
          <w:lang w:eastAsia="pl-PL"/>
        </w:rPr>
        <w:t xml:space="preserve">    </w:t>
      </w:r>
      <w:r w:rsidRPr="00F477F3">
        <w:rPr>
          <w:rFonts w:cstheme="minorHAnsi"/>
          <w:i/>
          <w:sz w:val="16"/>
          <w:szCs w:val="16"/>
        </w:rPr>
        <w:t>pełna nazwa/firma Wykonawcy,</w:t>
      </w:r>
      <w:r w:rsidRPr="00F477F3">
        <w:rPr>
          <w:rFonts w:eastAsia="Times New Roman" w:cstheme="minorHAnsi"/>
          <w:i/>
          <w:sz w:val="16"/>
          <w:szCs w:val="16"/>
          <w:lang w:eastAsia="pl-PL"/>
        </w:rPr>
        <w:t xml:space="preserve"> </w:t>
      </w:r>
      <w:r w:rsidRPr="00F477F3">
        <w:rPr>
          <w:rFonts w:cstheme="minorHAnsi"/>
          <w:i/>
          <w:sz w:val="16"/>
          <w:szCs w:val="16"/>
        </w:rPr>
        <w:t>adres, w zależności od podmiotu: NIP/PESEL, KRS/</w:t>
      </w:r>
      <w:proofErr w:type="spellStart"/>
      <w:r w:rsidRPr="00F477F3">
        <w:rPr>
          <w:rFonts w:cstheme="minorHAnsi"/>
          <w:i/>
          <w:sz w:val="16"/>
          <w:szCs w:val="16"/>
        </w:rPr>
        <w:t>CEiDG</w:t>
      </w:r>
      <w:proofErr w:type="spellEnd"/>
      <w:r w:rsidRPr="00F477F3">
        <w:rPr>
          <w:rFonts w:cstheme="minorHAnsi"/>
          <w:i/>
          <w:sz w:val="16"/>
          <w:szCs w:val="16"/>
        </w:rPr>
        <w:t>)</w:t>
      </w:r>
    </w:p>
    <w:p w:rsidR="0065519C" w:rsidRPr="00EA6F7B" w:rsidRDefault="0065519C" w:rsidP="0065519C">
      <w:pPr>
        <w:spacing w:after="0" w:line="240" w:lineRule="auto"/>
        <w:jc w:val="center"/>
        <w:rPr>
          <w:rFonts w:eastAsia="Times New Roman" w:cstheme="minorHAnsi"/>
          <w:b/>
          <w:i/>
          <w:sz w:val="16"/>
          <w:szCs w:val="16"/>
          <w:lang w:eastAsia="pl-PL"/>
        </w:rPr>
      </w:pPr>
    </w:p>
    <w:p w:rsidR="00620448" w:rsidRDefault="00620448" w:rsidP="00034FC9">
      <w:pPr>
        <w:autoSpaceDE w:val="0"/>
        <w:autoSpaceDN w:val="0"/>
        <w:adjustRightInd w:val="0"/>
        <w:spacing w:after="120"/>
        <w:jc w:val="both"/>
        <w:rPr>
          <w:rFonts w:cs="Calibri"/>
          <w:sz w:val="20"/>
          <w:szCs w:val="20"/>
        </w:rPr>
      </w:pPr>
      <w:r w:rsidRPr="00C11F5F">
        <w:rPr>
          <w:rFonts w:cs="Calibri"/>
          <w:sz w:val="20"/>
          <w:szCs w:val="20"/>
        </w:rPr>
        <w:t xml:space="preserve">Oświadczam, że informacje zawarte w niniejszym wykazie potwierdzają spełnienie warunku, o którym mowa </w:t>
      </w:r>
      <w:r>
        <w:rPr>
          <w:rFonts w:cs="Calibri"/>
          <w:sz w:val="20"/>
          <w:szCs w:val="20"/>
        </w:rPr>
        <w:br/>
      </w:r>
      <w:r w:rsidRPr="00C11F5F">
        <w:rPr>
          <w:rFonts w:cs="Calibri"/>
          <w:sz w:val="20"/>
          <w:szCs w:val="20"/>
        </w:rPr>
        <w:t xml:space="preserve">w </w:t>
      </w:r>
      <w:r>
        <w:rPr>
          <w:rFonts w:cs="Calibri"/>
          <w:sz w:val="20"/>
          <w:szCs w:val="20"/>
        </w:rPr>
        <w:t xml:space="preserve">Rozdz. XI </w:t>
      </w:r>
      <w:r w:rsidR="00034FC9" w:rsidRPr="00034FC9">
        <w:rPr>
          <w:rFonts w:cs="Calibri"/>
          <w:sz w:val="20"/>
          <w:szCs w:val="20"/>
        </w:rPr>
        <w:t>pkt. 4</w:t>
      </w:r>
      <w:r w:rsidR="00034FC9">
        <w:rPr>
          <w:rFonts w:cs="Calibri"/>
          <w:sz w:val="20"/>
          <w:szCs w:val="20"/>
        </w:rPr>
        <w:t>)</w:t>
      </w:r>
      <w:r w:rsidR="00034FC9" w:rsidRPr="00034FC9">
        <w:rPr>
          <w:rFonts w:cs="Calibri"/>
          <w:sz w:val="20"/>
          <w:szCs w:val="20"/>
        </w:rPr>
        <w:t xml:space="preserve"> </w:t>
      </w:r>
      <w:proofErr w:type="spellStart"/>
      <w:r w:rsidR="00034FC9" w:rsidRPr="00034FC9">
        <w:rPr>
          <w:rFonts w:cs="Calibri"/>
          <w:sz w:val="20"/>
          <w:szCs w:val="20"/>
        </w:rPr>
        <w:t>ppkt</w:t>
      </w:r>
      <w:proofErr w:type="spellEnd"/>
      <w:r w:rsidR="00034FC9" w:rsidRPr="00034FC9">
        <w:rPr>
          <w:rFonts w:cs="Calibri"/>
          <w:sz w:val="20"/>
          <w:szCs w:val="20"/>
        </w:rPr>
        <w:t xml:space="preserve"> 2. SWZ</w:t>
      </w:r>
      <w:r w:rsidRPr="00C11F5F">
        <w:rPr>
          <w:rFonts w:cs="Calibri"/>
          <w:sz w:val="20"/>
          <w:szCs w:val="20"/>
        </w:rPr>
        <w:t>, dotyczącego osób uczestniczących w postępowaniu.</w:t>
      </w:r>
    </w:p>
    <w:p w:rsidR="00AD25C8" w:rsidRDefault="00AD25C8" w:rsidP="00AD25C8">
      <w:pPr>
        <w:pStyle w:val="Akapitzlist"/>
        <w:autoSpaceDE w:val="0"/>
        <w:autoSpaceDN w:val="0"/>
        <w:adjustRightInd w:val="0"/>
        <w:ind w:left="0"/>
        <w:jc w:val="both"/>
        <w:rPr>
          <w:rFonts w:cs="Calibri"/>
          <w:sz w:val="20"/>
          <w:szCs w:val="20"/>
        </w:rPr>
      </w:pPr>
      <w:r w:rsidRPr="00AD25C8">
        <w:rPr>
          <w:rFonts w:cs="Calibri"/>
          <w:b/>
          <w:sz w:val="20"/>
          <w:szCs w:val="20"/>
        </w:rPr>
        <w:t>wykaz osób</w:t>
      </w:r>
      <w:r w:rsidRPr="00AD25C8">
        <w:rPr>
          <w:rFonts w:cs="Calibri"/>
          <w:sz w:val="20"/>
          <w:szCs w:val="20"/>
        </w:rPr>
        <w:t xml:space="preserve">, skierowanych przez Wykonawcę do realizacji zamówienia publicznego, w szczególności odpowiedzialnych za świadczenie </w:t>
      </w:r>
      <w:r w:rsidRPr="00AD25C8">
        <w:rPr>
          <w:rFonts w:cs="Calibri"/>
          <w:b/>
          <w:sz w:val="20"/>
          <w:szCs w:val="20"/>
        </w:rPr>
        <w:t>usług</w:t>
      </w:r>
      <w:r w:rsidRPr="00AD25C8">
        <w:rPr>
          <w:rFonts w:cs="Calibri"/>
          <w:sz w:val="20"/>
          <w:szCs w:val="20"/>
        </w:rPr>
        <w:t xml:space="preserve"> wraz z informacjami na temat ich kwalifikacji zawodowych, uprawnień, doświadczenia i wykształcenia niezbędnych do wykonania zamówienia publicznego, a także zakresu wykonywanych przez nie czynności oraz informacją o podstawie do dysp</w:t>
      </w:r>
      <w:bookmarkStart w:id="0" w:name="_GoBack"/>
      <w:bookmarkEnd w:id="0"/>
      <w:r w:rsidRPr="00AD25C8">
        <w:rPr>
          <w:rFonts w:cs="Calibri"/>
          <w:sz w:val="20"/>
          <w:szCs w:val="20"/>
        </w:rPr>
        <w:t xml:space="preserve">onowania tymi osobami – zgodnie </w:t>
      </w:r>
      <w:r w:rsidR="00463BEF">
        <w:rPr>
          <w:rFonts w:cs="Calibri"/>
          <w:sz w:val="20"/>
          <w:szCs w:val="20"/>
        </w:rPr>
        <w:br/>
      </w:r>
      <w:r w:rsidRPr="00AD25C8">
        <w:rPr>
          <w:rFonts w:cs="Calibri"/>
          <w:sz w:val="20"/>
          <w:szCs w:val="20"/>
        </w:rPr>
        <w:t xml:space="preserve">z wymaganiami opisanymi w Rozdz. XI pkt. 4 </w:t>
      </w:r>
      <w:proofErr w:type="spellStart"/>
      <w:r w:rsidRPr="00AD25C8">
        <w:rPr>
          <w:rFonts w:cs="Calibri"/>
          <w:sz w:val="20"/>
          <w:szCs w:val="20"/>
        </w:rPr>
        <w:t>ppkt</w:t>
      </w:r>
      <w:proofErr w:type="spellEnd"/>
      <w:r w:rsidRPr="00AD25C8">
        <w:rPr>
          <w:rFonts w:cs="Calibri"/>
          <w:sz w:val="20"/>
          <w:szCs w:val="20"/>
        </w:rPr>
        <w:t xml:space="preserve"> 2</w:t>
      </w:r>
      <w:r w:rsidR="00034FC9">
        <w:rPr>
          <w:rFonts w:cs="Calibri"/>
          <w:sz w:val="20"/>
          <w:szCs w:val="20"/>
        </w:rPr>
        <w:t>.</w:t>
      </w:r>
      <w:r w:rsidRPr="00AD25C8">
        <w:rPr>
          <w:rFonts w:cs="Calibri"/>
          <w:sz w:val="20"/>
          <w:szCs w:val="20"/>
        </w:rPr>
        <w:t xml:space="preserve"> SWZ.</w:t>
      </w:r>
    </w:p>
    <w:p w:rsidR="00AD25C8" w:rsidRPr="00034FC9" w:rsidRDefault="00AD25C8" w:rsidP="00AD25C8">
      <w:pPr>
        <w:pStyle w:val="Akapitzlist"/>
        <w:autoSpaceDE w:val="0"/>
        <w:autoSpaceDN w:val="0"/>
        <w:adjustRightInd w:val="0"/>
        <w:ind w:left="0"/>
        <w:jc w:val="both"/>
        <w:rPr>
          <w:rFonts w:cs="Calibri"/>
          <w:sz w:val="12"/>
          <w:szCs w:val="12"/>
        </w:rPr>
      </w:pPr>
    </w:p>
    <w:p w:rsidR="00AD25C8" w:rsidRPr="00AD25C8" w:rsidRDefault="00AD25C8" w:rsidP="00AD25C8">
      <w:pPr>
        <w:pStyle w:val="Akapitzlist"/>
        <w:autoSpaceDE w:val="0"/>
        <w:autoSpaceDN w:val="0"/>
        <w:adjustRightInd w:val="0"/>
        <w:spacing w:before="120"/>
        <w:ind w:left="0"/>
        <w:jc w:val="both"/>
        <w:rPr>
          <w:rFonts w:cs="Calibri"/>
          <w:sz w:val="20"/>
          <w:szCs w:val="20"/>
        </w:rPr>
      </w:pPr>
      <w:r w:rsidRPr="00AD25C8">
        <w:rPr>
          <w:rFonts w:cs="Calibri"/>
          <w:sz w:val="20"/>
          <w:szCs w:val="20"/>
        </w:rPr>
        <w:t xml:space="preserve">W odniesieniu do warunków dotyczących wykształcenia, kwalifikacji zawodowych lub doświadczenia wykonawcy wspólnie ubiegający się o udzielenie zamówienia mogą </w:t>
      </w:r>
      <w:r>
        <w:rPr>
          <w:rFonts w:cs="Calibri"/>
          <w:sz w:val="20"/>
          <w:szCs w:val="20"/>
        </w:rPr>
        <w:t xml:space="preserve">polegać na zdolnościach tych </w:t>
      </w:r>
      <w:r w:rsidR="00700263">
        <w:rPr>
          <w:rFonts w:cs="Calibri"/>
          <w:sz w:val="20"/>
          <w:szCs w:val="20"/>
        </w:rPr>
        <w:br/>
      </w:r>
      <w:r>
        <w:rPr>
          <w:rFonts w:cs="Calibri"/>
          <w:sz w:val="20"/>
          <w:szCs w:val="20"/>
        </w:rPr>
        <w:t>z W</w:t>
      </w:r>
      <w:r w:rsidRPr="00AD25C8">
        <w:rPr>
          <w:rFonts w:cs="Calibri"/>
          <w:sz w:val="20"/>
          <w:szCs w:val="20"/>
        </w:rPr>
        <w:t xml:space="preserve">ykonawców, którzy wykonają </w:t>
      </w:r>
      <w:r w:rsidRPr="00AD25C8">
        <w:rPr>
          <w:rFonts w:cs="Calibri"/>
          <w:b/>
          <w:sz w:val="20"/>
          <w:szCs w:val="20"/>
        </w:rPr>
        <w:t>usługi</w:t>
      </w:r>
      <w:r w:rsidRPr="00AD25C8">
        <w:rPr>
          <w:rFonts w:cs="Calibri"/>
          <w:sz w:val="20"/>
          <w:szCs w:val="20"/>
        </w:rPr>
        <w:t>, do realizacji których te zdolności są wymagane.</w:t>
      </w:r>
    </w:p>
    <w:p w:rsidR="00E81CE2" w:rsidRPr="00DC7A0D" w:rsidRDefault="00E81CE2" w:rsidP="00034FC9">
      <w:pPr>
        <w:spacing w:after="120"/>
        <w:rPr>
          <w:rFonts w:ascii="Calibri" w:hAnsi="Calibri" w:cs="Calibri"/>
          <w:sz w:val="21"/>
          <w:szCs w:val="21"/>
        </w:rPr>
      </w:pPr>
      <w:r w:rsidRPr="00DC7A0D">
        <w:rPr>
          <w:rFonts w:ascii="Calibri" w:hAnsi="Calibri" w:cs="Calibri"/>
          <w:sz w:val="21"/>
          <w:szCs w:val="21"/>
        </w:rPr>
        <w:t>Przedstawiam następujący wykaz osób, które uczestniczyć będą w wykonywaniu zamówienia: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
        <w:gridCol w:w="973"/>
        <w:gridCol w:w="3939"/>
        <w:gridCol w:w="1768"/>
        <w:gridCol w:w="2089"/>
      </w:tblGrid>
      <w:tr w:rsidR="001452CD" w:rsidRPr="006E0014" w:rsidTr="002D1DB1">
        <w:tc>
          <w:tcPr>
            <w:tcW w:w="540" w:type="dxa"/>
            <w:shd w:val="clear" w:color="auto" w:fill="F2F2F2" w:themeFill="background1" w:themeFillShade="F2"/>
            <w:vAlign w:val="center"/>
          </w:tcPr>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Lp.</w:t>
            </w:r>
          </w:p>
        </w:tc>
        <w:tc>
          <w:tcPr>
            <w:tcW w:w="988" w:type="dxa"/>
            <w:shd w:val="clear" w:color="auto" w:fill="F2F2F2" w:themeFill="background1" w:themeFillShade="F2"/>
            <w:vAlign w:val="center"/>
          </w:tcPr>
          <w:p w:rsidR="001452CD" w:rsidRDefault="001452CD" w:rsidP="0084037D">
            <w:pPr>
              <w:spacing w:after="0" w:line="240" w:lineRule="auto"/>
              <w:jc w:val="center"/>
              <w:rPr>
                <w:rFonts w:cstheme="minorHAnsi"/>
                <w:sz w:val="18"/>
                <w:szCs w:val="18"/>
              </w:rPr>
            </w:pPr>
            <w:r w:rsidRPr="00A75EA3">
              <w:rPr>
                <w:rFonts w:cstheme="minorHAnsi"/>
                <w:sz w:val="18"/>
                <w:szCs w:val="18"/>
              </w:rPr>
              <w:t xml:space="preserve">Imię </w:t>
            </w:r>
          </w:p>
          <w:p w:rsidR="001452CD" w:rsidRPr="00A75EA3" w:rsidRDefault="001452CD" w:rsidP="0084037D">
            <w:pPr>
              <w:spacing w:after="0" w:line="240" w:lineRule="auto"/>
              <w:jc w:val="center"/>
              <w:rPr>
                <w:rFonts w:cstheme="minorHAnsi"/>
                <w:sz w:val="18"/>
                <w:szCs w:val="18"/>
              </w:rPr>
            </w:pPr>
            <w:r w:rsidRPr="00A75EA3">
              <w:rPr>
                <w:rFonts w:cstheme="minorHAnsi"/>
                <w:sz w:val="18"/>
                <w:szCs w:val="18"/>
              </w:rPr>
              <w:t>i nazwisko</w:t>
            </w:r>
          </w:p>
        </w:tc>
        <w:tc>
          <w:tcPr>
            <w:tcW w:w="4397" w:type="dxa"/>
            <w:shd w:val="clear" w:color="auto" w:fill="F2F2F2" w:themeFill="background1" w:themeFillShade="F2"/>
            <w:vAlign w:val="center"/>
          </w:tcPr>
          <w:p w:rsidR="002D1DB1" w:rsidRDefault="002D1DB1" w:rsidP="002D1DB1">
            <w:pPr>
              <w:spacing w:after="0" w:line="240" w:lineRule="auto"/>
              <w:jc w:val="center"/>
              <w:rPr>
                <w:rFonts w:cstheme="minorHAnsi"/>
                <w:sz w:val="18"/>
                <w:szCs w:val="18"/>
              </w:rPr>
            </w:pPr>
          </w:p>
          <w:p w:rsidR="001452CD" w:rsidRPr="00A75EA3" w:rsidRDefault="001452CD" w:rsidP="002D1DB1">
            <w:pPr>
              <w:spacing w:after="0" w:line="240" w:lineRule="auto"/>
              <w:jc w:val="center"/>
              <w:rPr>
                <w:rFonts w:cstheme="minorHAnsi"/>
                <w:sz w:val="18"/>
                <w:szCs w:val="18"/>
              </w:rPr>
            </w:pPr>
            <w:r w:rsidRPr="00A75EA3">
              <w:rPr>
                <w:rFonts w:cstheme="minorHAnsi"/>
                <w:sz w:val="18"/>
                <w:szCs w:val="18"/>
              </w:rPr>
              <w:t>Informacja o kwalifikacjach</w:t>
            </w:r>
            <w:r>
              <w:rPr>
                <w:rFonts w:cstheme="minorHAnsi"/>
                <w:sz w:val="18"/>
                <w:szCs w:val="18"/>
              </w:rPr>
              <w:t xml:space="preserve"> zawodowych, </w:t>
            </w:r>
            <w:r w:rsidR="00AD25C8">
              <w:rPr>
                <w:rFonts w:cstheme="minorHAnsi"/>
                <w:sz w:val="18"/>
                <w:szCs w:val="18"/>
              </w:rPr>
              <w:t xml:space="preserve">wykształceniu, </w:t>
            </w:r>
            <w:r>
              <w:rPr>
                <w:rFonts w:cstheme="minorHAnsi"/>
                <w:sz w:val="18"/>
                <w:szCs w:val="18"/>
              </w:rPr>
              <w:t xml:space="preserve">uprawnieniach, doświadczeniu </w:t>
            </w:r>
            <w:r w:rsidRPr="00A75EA3">
              <w:rPr>
                <w:rFonts w:cstheme="minorHAnsi"/>
                <w:sz w:val="18"/>
                <w:szCs w:val="18"/>
              </w:rPr>
              <w:t>–</w:t>
            </w:r>
            <w:r w:rsidR="005C0DD7">
              <w:rPr>
                <w:rFonts w:cstheme="minorHAnsi"/>
                <w:sz w:val="18"/>
                <w:szCs w:val="18"/>
              </w:rPr>
              <w:br/>
            </w:r>
            <w:r w:rsidRPr="00A75EA3">
              <w:rPr>
                <w:rFonts w:cstheme="minorHAnsi"/>
                <w:sz w:val="18"/>
                <w:szCs w:val="18"/>
              </w:rPr>
              <w:t xml:space="preserve">w zakresie </w:t>
            </w:r>
            <w:r w:rsidR="00717C7E">
              <w:rPr>
                <w:rFonts w:cstheme="minorHAnsi"/>
                <w:sz w:val="18"/>
                <w:szCs w:val="18"/>
              </w:rPr>
              <w:t>niezbędnym do wykazania spełniania</w:t>
            </w:r>
            <w:r w:rsidRPr="00A75EA3">
              <w:rPr>
                <w:rFonts w:cstheme="minorHAnsi"/>
                <w:sz w:val="18"/>
                <w:szCs w:val="18"/>
              </w:rPr>
              <w:t xml:space="preserve"> warunków udziału</w:t>
            </w:r>
            <w:r>
              <w:rPr>
                <w:rFonts w:cstheme="minorHAnsi"/>
                <w:sz w:val="18"/>
                <w:szCs w:val="18"/>
              </w:rPr>
              <w:t xml:space="preserve"> w postępowaniu określonych </w:t>
            </w:r>
            <w:r w:rsidR="005C0DD7">
              <w:rPr>
                <w:rFonts w:cstheme="minorHAnsi"/>
                <w:sz w:val="18"/>
                <w:szCs w:val="18"/>
              </w:rPr>
              <w:br/>
            </w:r>
            <w:r>
              <w:rPr>
                <w:rFonts w:cstheme="minorHAnsi"/>
                <w:sz w:val="18"/>
                <w:szCs w:val="18"/>
              </w:rPr>
              <w:t xml:space="preserve">w </w:t>
            </w:r>
            <w:proofErr w:type="spellStart"/>
            <w:r w:rsidR="00034FC9" w:rsidRPr="00034FC9">
              <w:rPr>
                <w:rFonts w:cstheme="minorHAnsi"/>
                <w:sz w:val="18"/>
                <w:szCs w:val="18"/>
              </w:rPr>
              <w:t>Rozdz</w:t>
            </w:r>
            <w:proofErr w:type="spellEnd"/>
            <w:r w:rsidR="00034FC9" w:rsidRPr="00034FC9">
              <w:rPr>
                <w:rFonts w:cstheme="minorHAnsi"/>
                <w:sz w:val="18"/>
                <w:szCs w:val="18"/>
              </w:rPr>
              <w:t xml:space="preserve"> XI pkt 4</w:t>
            </w:r>
            <w:r w:rsidR="00034FC9">
              <w:rPr>
                <w:rFonts w:cstheme="minorHAnsi"/>
                <w:sz w:val="18"/>
                <w:szCs w:val="18"/>
              </w:rPr>
              <w:t>)</w:t>
            </w:r>
            <w:r w:rsidR="00034FC9" w:rsidRPr="00034FC9">
              <w:rPr>
                <w:rFonts w:cstheme="minorHAnsi"/>
                <w:sz w:val="18"/>
                <w:szCs w:val="18"/>
              </w:rPr>
              <w:t xml:space="preserve"> </w:t>
            </w:r>
            <w:proofErr w:type="spellStart"/>
            <w:r w:rsidR="00034FC9" w:rsidRPr="00034FC9">
              <w:rPr>
                <w:rFonts w:cstheme="minorHAnsi"/>
                <w:sz w:val="18"/>
                <w:szCs w:val="18"/>
              </w:rPr>
              <w:t>ppkt</w:t>
            </w:r>
            <w:proofErr w:type="spellEnd"/>
            <w:r w:rsidR="00034FC9" w:rsidRPr="00034FC9">
              <w:rPr>
                <w:rFonts w:cstheme="minorHAnsi"/>
                <w:sz w:val="18"/>
                <w:szCs w:val="18"/>
              </w:rPr>
              <w:t xml:space="preserve"> 2</w:t>
            </w:r>
            <w:r w:rsidR="00034FC9">
              <w:rPr>
                <w:rFonts w:cstheme="minorHAnsi"/>
                <w:sz w:val="18"/>
                <w:szCs w:val="18"/>
              </w:rPr>
              <w:t xml:space="preserve">. </w:t>
            </w:r>
            <w:r>
              <w:rPr>
                <w:rFonts w:cstheme="minorHAnsi"/>
                <w:sz w:val="18"/>
                <w:szCs w:val="18"/>
              </w:rPr>
              <w:t>S</w:t>
            </w:r>
            <w:r w:rsidRPr="00A75EA3">
              <w:rPr>
                <w:rFonts w:cstheme="minorHAnsi"/>
                <w:sz w:val="18"/>
                <w:szCs w:val="18"/>
              </w:rPr>
              <w:t>WZ</w:t>
            </w:r>
          </w:p>
          <w:p w:rsidR="001452CD" w:rsidRPr="00A75EA3" w:rsidRDefault="001452CD" w:rsidP="002D1DB1">
            <w:pPr>
              <w:spacing w:after="0" w:line="240" w:lineRule="auto"/>
              <w:jc w:val="center"/>
              <w:rPr>
                <w:rFonts w:cstheme="minorHAnsi"/>
                <w:sz w:val="18"/>
                <w:szCs w:val="18"/>
              </w:rPr>
            </w:pPr>
          </w:p>
        </w:tc>
        <w:tc>
          <w:tcPr>
            <w:tcW w:w="1843" w:type="dxa"/>
            <w:shd w:val="clear" w:color="auto" w:fill="F2F2F2" w:themeFill="background1" w:themeFillShade="F2"/>
            <w:vAlign w:val="center"/>
          </w:tcPr>
          <w:p w:rsidR="001452CD" w:rsidRPr="005B49EC" w:rsidRDefault="001452CD" w:rsidP="001452CD">
            <w:pPr>
              <w:spacing w:after="0" w:line="240" w:lineRule="auto"/>
              <w:jc w:val="center"/>
              <w:rPr>
                <w:rFonts w:ascii="Calibri" w:hAnsi="Calibri" w:cs="Calibri"/>
                <w:bCs/>
                <w:sz w:val="18"/>
                <w:szCs w:val="18"/>
              </w:rPr>
            </w:pPr>
            <w:r>
              <w:rPr>
                <w:rFonts w:ascii="Calibri" w:hAnsi="Calibri" w:cs="Calibri"/>
                <w:bCs/>
                <w:sz w:val="18"/>
                <w:szCs w:val="18"/>
              </w:rPr>
              <w:t>Zakres wykonywanych czynności</w:t>
            </w:r>
          </w:p>
        </w:tc>
        <w:tc>
          <w:tcPr>
            <w:tcW w:w="2092" w:type="dxa"/>
            <w:shd w:val="clear" w:color="auto" w:fill="F2F2F2" w:themeFill="background1" w:themeFillShade="F2"/>
            <w:vAlign w:val="center"/>
          </w:tcPr>
          <w:p w:rsidR="001452CD" w:rsidRPr="005B49EC"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 xml:space="preserve">Informacja </w:t>
            </w:r>
            <w:r w:rsidRPr="005B49EC">
              <w:rPr>
                <w:rFonts w:ascii="Calibri" w:hAnsi="Calibri" w:cs="Calibri"/>
                <w:bCs/>
                <w:sz w:val="18"/>
                <w:szCs w:val="18"/>
              </w:rPr>
              <w:br/>
              <w:t>o podstawie dysponowania</w:t>
            </w:r>
          </w:p>
          <w:p w:rsidR="001452CD" w:rsidRDefault="001452CD" w:rsidP="0084037D">
            <w:pPr>
              <w:spacing w:after="0" w:line="240" w:lineRule="auto"/>
              <w:jc w:val="center"/>
              <w:rPr>
                <w:rFonts w:ascii="Calibri" w:hAnsi="Calibri" w:cs="Calibri"/>
                <w:bCs/>
                <w:sz w:val="18"/>
                <w:szCs w:val="18"/>
              </w:rPr>
            </w:pPr>
            <w:r w:rsidRPr="005B49EC">
              <w:rPr>
                <w:rFonts w:ascii="Calibri" w:hAnsi="Calibri" w:cs="Calibri"/>
                <w:bCs/>
                <w:sz w:val="18"/>
                <w:szCs w:val="18"/>
              </w:rPr>
              <w:t>tymi osobami</w:t>
            </w:r>
          </w:p>
          <w:p w:rsidR="001452CD" w:rsidRPr="00A366FD" w:rsidRDefault="001452CD" w:rsidP="0084037D">
            <w:pPr>
              <w:spacing w:after="0" w:line="240" w:lineRule="auto"/>
              <w:jc w:val="center"/>
              <w:rPr>
                <w:rFonts w:cstheme="minorHAnsi"/>
                <w:i/>
                <w:color w:val="FF0000"/>
                <w:sz w:val="16"/>
                <w:szCs w:val="16"/>
              </w:rPr>
            </w:pPr>
            <w:r>
              <w:rPr>
                <w:rFonts w:ascii="Calibri" w:hAnsi="Calibri" w:cs="Calibri"/>
                <w:bCs/>
                <w:i/>
                <w:sz w:val="18"/>
                <w:szCs w:val="18"/>
              </w:rPr>
              <w:t>(</w:t>
            </w:r>
            <w:r w:rsidRPr="00A366FD">
              <w:rPr>
                <w:rFonts w:ascii="Calibri" w:hAnsi="Calibri" w:cs="Calibri"/>
                <w:bCs/>
                <w:i/>
                <w:sz w:val="18"/>
                <w:szCs w:val="18"/>
              </w:rPr>
              <w:t>pośrednie/bezpośrednie</w:t>
            </w:r>
            <w:r>
              <w:rPr>
                <w:rFonts w:ascii="Calibri" w:hAnsi="Calibri" w:cs="Calibri"/>
                <w:bCs/>
                <w:i/>
                <w:sz w:val="18"/>
                <w:szCs w:val="18"/>
              </w:rPr>
              <w:t>)</w:t>
            </w:r>
          </w:p>
        </w:tc>
      </w:tr>
      <w:tr w:rsidR="001452CD" w:rsidRPr="006E0014" w:rsidTr="001452CD">
        <w:trPr>
          <w:trHeight w:val="456"/>
        </w:trPr>
        <w:tc>
          <w:tcPr>
            <w:tcW w:w="540" w:type="dxa"/>
          </w:tcPr>
          <w:p w:rsidR="001452CD" w:rsidRPr="006E0014" w:rsidRDefault="001452CD" w:rsidP="00A75EA3">
            <w:pPr>
              <w:spacing w:after="0"/>
            </w:pPr>
          </w:p>
        </w:tc>
        <w:tc>
          <w:tcPr>
            <w:tcW w:w="988" w:type="dxa"/>
          </w:tcPr>
          <w:p w:rsidR="001452CD" w:rsidRPr="006E0014" w:rsidRDefault="001452CD" w:rsidP="001B6E90"/>
        </w:tc>
        <w:tc>
          <w:tcPr>
            <w:tcW w:w="4397" w:type="dxa"/>
          </w:tcPr>
          <w:p w:rsidR="001452CD" w:rsidRPr="006E0014" w:rsidRDefault="001452CD" w:rsidP="001B6E90"/>
        </w:tc>
        <w:tc>
          <w:tcPr>
            <w:tcW w:w="1843" w:type="dxa"/>
          </w:tcPr>
          <w:p w:rsidR="001452CD" w:rsidRPr="00F51BA3" w:rsidRDefault="001452CD" w:rsidP="00F51BA3">
            <w:pPr>
              <w:rPr>
                <w:color w:val="FF0000"/>
                <w:sz w:val="16"/>
                <w:szCs w:val="16"/>
              </w:rPr>
            </w:pPr>
          </w:p>
        </w:tc>
        <w:tc>
          <w:tcPr>
            <w:tcW w:w="2092" w:type="dxa"/>
          </w:tcPr>
          <w:p w:rsidR="001452CD" w:rsidRPr="00F51BA3" w:rsidRDefault="001452CD" w:rsidP="00F51BA3">
            <w:pPr>
              <w:rPr>
                <w:color w:val="FF0000"/>
                <w:sz w:val="16"/>
                <w:szCs w:val="16"/>
              </w:rPr>
            </w:pPr>
          </w:p>
        </w:tc>
      </w:tr>
      <w:tr w:rsidR="001452CD" w:rsidRPr="006E0014" w:rsidTr="001452CD">
        <w:tc>
          <w:tcPr>
            <w:tcW w:w="540" w:type="dxa"/>
          </w:tcPr>
          <w:p w:rsidR="001452CD" w:rsidRPr="006E0014" w:rsidRDefault="001452CD" w:rsidP="001B6E90"/>
        </w:tc>
        <w:tc>
          <w:tcPr>
            <w:tcW w:w="988" w:type="dxa"/>
          </w:tcPr>
          <w:p w:rsidR="001452CD" w:rsidRPr="006E0014" w:rsidRDefault="001452CD" w:rsidP="001B6E90"/>
        </w:tc>
        <w:tc>
          <w:tcPr>
            <w:tcW w:w="4397" w:type="dxa"/>
          </w:tcPr>
          <w:p w:rsidR="001452CD" w:rsidRPr="006E0014" w:rsidRDefault="001452CD" w:rsidP="001B6E90"/>
        </w:tc>
        <w:tc>
          <w:tcPr>
            <w:tcW w:w="1843" w:type="dxa"/>
          </w:tcPr>
          <w:p w:rsidR="001452CD" w:rsidRPr="006E0014" w:rsidRDefault="001452CD" w:rsidP="001B6E90"/>
        </w:tc>
        <w:tc>
          <w:tcPr>
            <w:tcW w:w="2092" w:type="dxa"/>
          </w:tcPr>
          <w:p w:rsidR="001452CD" w:rsidRPr="006E0014" w:rsidRDefault="001452CD" w:rsidP="001B6E90"/>
        </w:tc>
      </w:tr>
    </w:tbl>
    <w:p w:rsidR="00AD25C8" w:rsidRPr="00034FC9" w:rsidRDefault="00AD25C8" w:rsidP="00F51BA3">
      <w:pPr>
        <w:pStyle w:val="Default"/>
        <w:jc w:val="both"/>
        <w:rPr>
          <w:rFonts w:asciiTheme="minorHAnsi" w:hAnsiTheme="minorHAnsi"/>
          <w:sz w:val="10"/>
          <w:szCs w:val="10"/>
        </w:rPr>
      </w:pPr>
    </w:p>
    <w:p w:rsidR="00F8040E" w:rsidRPr="00034FC9" w:rsidRDefault="00F8040E" w:rsidP="00F51BA3">
      <w:pPr>
        <w:pStyle w:val="Default"/>
        <w:jc w:val="both"/>
        <w:rPr>
          <w:rFonts w:asciiTheme="minorHAnsi" w:hAnsiTheme="minorHAnsi"/>
          <w:sz w:val="18"/>
          <w:szCs w:val="18"/>
        </w:rPr>
      </w:pPr>
      <w:r w:rsidRPr="00034FC9">
        <w:rPr>
          <w:rFonts w:asciiTheme="minorHAnsi" w:hAnsiTheme="minorHAnsi"/>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rsidR="00F8040E" w:rsidRPr="00034FC9" w:rsidRDefault="00F8040E" w:rsidP="00F51BA3">
      <w:pPr>
        <w:pStyle w:val="Default"/>
        <w:jc w:val="both"/>
        <w:rPr>
          <w:rFonts w:asciiTheme="minorHAnsi" w:hAnsiTheme="minorHAnsi"/>
          <w:sz w:val="8"/>
          <w:szCs w:val="8"/>
        </w:rPr>
      </w:pPr>
    </w:p>
    <w:p w:rsidR="00F8040E" w:rsidRPr="00C11F5F" w:rsidRDefault="00F8040E" w:rsidP="00034FC9">
      <w:pPr>
        <w:spacing w:after="100"/>
        <w:jc w:val="both"/>
        <w:rPr>
          <w:rFonts w:cs="Verdana"/>
          <w:b/>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pośredniego” </w:t>
      </w:r>
      <w:r w:rsidRPr="00196DE0">
        <w:rPr>
          <w:rFonts w:cs="Verdana"/>
          <w:bCs/>
          <w:color w:val="000000"/>
          <w:sz w:val="16"/>
          <w:szCs w:val="16"/>
        </w:rPr>
        <w:t>należy rozumieć powoływanie się na osoby zdolne do wykonania zamówienia należące do innych podmiotów, tzn. podmiotów, które dysponują takimi osobami, na czas realizacji zamówienia w celu wykonania zamówienia, np. oddelegują pracownika –w takiej sytuacji należy wraz z ofertą złożyć zobowiązanie podmiotu udostępniającego zasoby</w:t>
      </w:r>
    </w:p>
    <w:p w:rsidR="00F8040E" w:rsidRPr="00C11F5F" w:rsidRDefault="00F8040E" w:rsidP="00034FC9">
      <w:pPr>
        <w:spacing w:after="120"/>
        <w:jc w:val="both"/>
        <w:rPr>
          <w:rFonts w:cs="Verdana"/>
          <w:bCs/>
          <w:color w:val="000000"/>
          <w:sz w:val="16"/>
          <w:szCs w:val="16"/>
        </w:rPr>
      </w:pPr>
      <w:r w:rsidRPr="00C11F5F">
        <w:rPr>
          <w:rFonts w:cs="Verdana"/>
          <w:b/>
          <w:bCs/>
          <w:color w:val="000000"/>
          <w:sz w:val="16"/>
          <w:szCs w:val="16"/>
        </w:rPr>
        <w:t xml:space="preserve">** </w:t>
      </w:r>
      <w:r w:rsidRPr="00196DE0">
        <w:rPr>
          <w:rFonts w:cs="Verdana"/>
          <w:bCs/>
          <w:color w:val="000000"/>
          <w:sz w:val="16"/>
          <w:szCs w:val="16"/>
        </w:rPr>
        <w:t>Pod pojęciem</w:t>
      </w:r>
      <w:r w:rsidRPr="00C11F5F">
        <w:rPr>
          <w:rFonts w:cs="Verdana"/>
          <w:b/>
          <w:bCs/>
          <w:color w:val="000000"/>
          <w:sz w:val="16"/>
          <w:szCs w:val="16"/>
        </w:rPr>
        <w:t xml:space="preserve"> „dysponowania bezpośredniego” </w:t>
      </w:r>
      <w:r w:rsidRPr="00196DE0">
        <w:rPr>
          <w:rFonts w:cs="Verdana"/>
          <w:bCs/>
          <w:color w:val="000000"/>
          <w:sz w:val="16"/>
          <w:szCs w:val="16"/>
        </w:rPr>
        <w:t xml:space="preserve">należy rozumieć przypadek, gdy tytułem prawnym do powoływania się przez Wykonawcę na dysponowanie osobami zdolnymi do wykonania zamówienia jest stosunek prawny istniejący bezpośrednio pomiędzy Wykonawca, a osobą/osobami, na dysponowanie której/których powołuje się Wykonawca. Bez znaczenia jest tu charakter prawny takiego stosunku, tzn. czy jest to umowa o pracę, umowa zlecenia, umowa o dzieło, czy też </w:t>
      </w:r>
      <w:r w:rsidR="00A43B21">
        <w:rPr>
          <w:rFonts w:cs="Verdana"/>
          <w:bCs/>
          <w:color w:val="000000"/>
          <w:sz w:val="16"/>
          <w:szCs w:val="16"/>
        </w:rPr>
        <w:t>samo</w:t>
      </w:r>
      <w:r w:rsidR="003449F3" w:rsidRPr="00196DE0">
        <w:rPr>
          <w:rFonts w:cs="Verdana"/>
          <w:bCs/>
          <w:color w:val="000000"/>
          <w:sz w:val="16"/>
          <w:szCs w:val="16"/>
        </w:rPr>
        <w:t>zatrudnienie</w:t>
      </w:r>
      <w:r w:rsidRPr="00196DE0">
        <w:rPr>
          <w:rFonts w:cs="Verdana"/>
          <w:bCs/>
          <w:color w:val="000000"/>
          <w:sz w:val="16"/>
          <w:szCs w:val="16"/>
        </w:rPr>
        <w:t xml:space="preserve"> się osoby fizycznej prowadzącej działalność gospodarczą. W takim przypadku nie należy składać zobowiązania podmiotu udostępniającego zasoby</w:t>
      </w:r>
    </w:p>
    <w:p w:rsidR="008C58A9" w:rsidRPr="00416EC6" w:rsidRDefault="008C58A9" w:rsidP="008C58A9">
      <w:pPr>
        <w:pStyle w:val="rozdzia"/>
        <w:jc w:val="both"/>
        <w:rPr>
          <w:rFonts w:ascii="Calibri" w:hAnsi="Calibri" w:cs="Calibri"/>
          <w:szCs w:val="16"/>
        </w:rPr>
      </w:pPr>
      <w:r w:rsidRPr="00416EC6">
        <w:rPr>
          <w:rFonts w:ascii="Calibri" w:hAnsi="Calibri" w:cs="Calibri"/>
          <w:szCs w:val="16"/>
        </w:rPr>
        <w:t>UWAGA:</w:t>
      </w:r>
    </w:p>
    <w:p w:rsidR="008C58A9" w:rsidRPr="00416EC6" w:rsidRDefault="008C58A9" w:rsidP="00034FC9">
      <w:pPr>
        <w:pStyle w:val="rozdzia"/>
        <w:numPr>
          <w:ilvl w:val="0"/>
          <w:numId w:val="7"/>
        </w:numPr>
        <w:spacing w:after="40"/>
        <w:ind w:left="714" w:hanging="357"/>
        <w:jc w:val="both"/>
        <w:rPr>
          <w:rFonts w:ascii="Calibri" w:hAnsi="Calibri" w:cs="Calibri"/>
          <w:szCs w:val="16"/>
          <w:u w:val="none"/>
        </w:rPr>
      </w:pPr>
      <w:r w:rsidRPr="00416EC6">
        <w:rPr>
          <w:rFonts w:ascii="Calibri" w:hAnsi="Calibri" w:cs="Calibri"/>
          <w:szCs w:val="16"/>
          <w:u w:val="none"/>
        </w:rPr>
        <w:t>Zamawiający zaleca przed podpisaniem, zapisanie dokumentu w formacie .pdf</w:t>
      </w:r>
    </w:p>
    <w:p w:rsidR="00F477F3" w:rsidRPr="00F8040E" w:rsidRDefault="0005508C" w:rsidP="00F8040E">
      <w:pPr>
        <w:pStyle w:val="rozdzia"/>
        <w:numPr>
          <w:ilvl w:val="0"/>
          <w:numId w:val="7"/>
        </w:numPr>
        <w:spacing w:after="120"/>
        <w:ind w:left="714" w:hanging="357"/>
        <w:jc w:val="both"/>
        <w:rPr>
          <w:rFonts w:ascii="Calibri" w:hAnsi="Calibri" w:cs="Calibri"/>
          <w:szCs w:val="16"/>
          <w:u w:val="none"/>
        </w:rPr>
      </w:pPr>
      <w:r w:rsidRPr="0005508C">
        <w:rPr>
          <w:rFonts w:ascii="Calibri" w:hAnsi="Calibri" w:cs="Calibri"/>
          <w:szCs w:val="16"/>
          <w:u w:val="none"/>
        </w:rPr>
        <w:t>Dokument musi być opatrzony, przez osobę lub osoby uprawnione do reprezentowania wykonawcy, kwalifikowanym podpisem elektronicznym lub podpisem zaufanym lub podpisem osobistym (e-dowód)</w:t>
      </w:r>
      <w:r w:rsidRPr="0005508C">
        <w:rPr>
          <w:rFonts w:ascii="Calibri" w:hAnsi="Calibri" w:cs="Calibri"/>
          <w:iCs/>
          <w:szCs w:val="16"/>
          <w:u w:val="none"/>
        </w:rPr>
        <w:t xml:space="preserve"> </w:t>
      </w:r>
      <w:r>
        <w:rPr>
          <w:rFonts w:ascii="Calibri" w:hAnsi="Calibri" w:cs="Calibri"/>
          <w:iCs/>
          <w:szCs w:val="16"/>
          <w:u w:val="none"/>
        </w:rPr>
        <w:br/>
      </w:r>
      <w:r w:rsidRPr="0005508C">
        <w:rPr>
          <w:rFonts w:ascii="Calibri" w:hAnsi="Calibri" w:cs="Calibri"/>
          <w:iCs/>
          <w:szCs w:val="16"/>
          <w:u w:val="none"/>
        </w:rPr>
        <w:t>i przekazany Zamawiającemu</w:t>
      </w:r>
      <w:r>
        <w:rPr>
          <w:rFonts w:ascii="Calibri" w:hAnsi="Calibri" w:cs="Calibri"/>
          <w:iCs/>
          <w:szCs w:val="16"/>
          <w:u w:val="none"/>
        </w:rPr>
        <w:t xml:space="preserve"> </w:t>
      </w:r>
      <w:r w:rsidRPr="0005508C">
        <w:rPr>
          <w:rFonts w:ascii="Calibri" w:hAnsi="Calibri" w:cs="Calibri"/>
          <w:iCs/>
          <w:szCs w:val="16"/>
          <w:u w:val="none"/>
        </w:rPr>
        <w:t>wraz z dokumentem (-</w:t>
      </w:r>
      <w:proofErr w:type="spellStart"/>
      <w:r w:rsidRPr="0005508C">
        <w:rPr>
          <w:rFonts w:ascii="Calibri" w:hAnsi="Calibri" w:cs="Calibri"/>
          <w:iCs/>
          <w:szCs w:val="16"/>
          <w:u w:val="none"/>
        </w:rPr>
        <w:t>ami</w:t>
      </w:r>
      <w:proofErr w:type="spellEnd"/>
      <w:r w:rsidRPr="0005508C">
        <w:rPr>
          <w:rFonts w:ascii="Calibri" w:hAnsi="Calibri" w:cs="Calibri"/>
          <w:iCs/>
          <w:szCs w:val="16"/>
          <w:u w:val="none"/>
        </w:rPr>
        <w:t>) potwierdzającymi prawo do reprezentacji Wykonawcy przez osobę podpisującą ofertę.</w:t>
      </w:r>
    </w:p>
    <w:sectPr w:rsidR="00F477F3" w:rsidRPr="00F8040E" w:rsidSect="0053119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59" w:rsidRDefault="00A46159" w:rsidP="00F477F3">
      <w:pPr>
        <w:spacing w:after="0" w:line="240" w:lineRule="auto"/>
      </w:pPr>
      <w:r>
        <w:separator/>
      </w:r>
    </w:p>
  </w:endnote>
  <w:endnote w:type="continuationSeparator" w:id="0">
    <w:p w:rsidR="00A46159" w:rsidRDefault="00A46159" w:rsidP="00F4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59" w:rsidRDefault="00A46159" w:rsidP="00F477F3">
      <w:pPr>
        <w:spacing w:after="0" w:line="240" w:lineRule="auto"/>
      </w:pPr>
      <w:r>
        <w:separator/>
      </w:r>
    </w:p>
  </w:footnote>
  <w:footnote w:type="continuationSeparator" w:id="0">
    <w:p w:rsidR="00A46159" w:rsidRDefault="00A46159" w:rsidP="00F477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EB" w:rsidRDefault="0005508C" w:rsidP="0005508C">
    <w:pPr>
      <w:pStyle w:val="Nagwek"/>
      <w:tabs>
        <w:tab w:val="clear" w:pos="4536"/>
        <w:tab w:val="clear" w:pos="9072"/>
        <w:tab w:val="left" w:pos="801"/>
      </w:tabs>
      <w:rPr>
        <w:rFonts w:ascii="Calibri" w:hAnsi="Calibri" w:cs="Calibri"/>
        <w:sz w:val="20"/>
        <w:szCs w:val="20"/>
      </w:rPr>
    </w:pPr>
    <w:r w:rsidRPr="0005508C">
      <w:rPr>
        <w:rFonts w:ascii="Calibri" w:eastAsia="Calibri" w:hAnsi="Calibri" w:cs="Times New Roman"/>
        <w:noProof/>
        <w:lang w:eastAsia="pl-PL"/>
      </w:rPr>
      <w:drawing>
        <wp:anchor distT="0" distB="0" distL="114300" distR="114300" simplePos="0" relativeHeight="251658752" behindDoc="1" locked="0" layoutInCell="1" allowOverlap="1" wp14:anchorId="47CB85F6" wp14:editId="65DF0AAD">
          <wp:simplePos x="0" y="0"/>
          <wp:positionH relativeFrom="column">
            <wp:posOffset>-382684</wp:posOffset>
          </wp:positionH>
          <wp:positionV relativeFrom="paragraph">
            <wp:posOffset>-409299</wp:posOffset>
          </wp:positionV>
          <wp:extent cx="1622066" cy="87803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2066" cy="87803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sz w:val="20"/>
        <w:szCs w:val="20"/>
      </w:rPr>
      <w:tab/>
    </w:r>
  </w:p>
  <w:p w:rsidR="00F477F3" w:rsidRPr="00620448" w:rsidRDefault="00F477F3" w:rsidP="00F477F3">
    <w:pPr>
      <w:pStyle w:val="Nagwek"/>
      <w:jc w:val="right"/>
      <w:rPr>
        <w:rFonts w:ascii="Calibri" w:hAnsi="Calibri" w:cs="Calibri"/>
        <w:sz w:val="20"/>
        <w:szCs w:val="20"/>
      </w:rPr>
    </w:pPr>
    <w:r w:rsidRPr="00620448">
      <w:rPr>
        <w:rFonts w:ascii="Calibri" w:hAnsi="Calibri" w:cs="Calibri"/>
        <w:sz w:val="20"/>
        <w:szCs w:val="20"/>
      </w:rPr>
      <w:t xml:space="preserve">Załącznik nr </w:t>
    </w:r>
    <w:r w:rsidR="00A2291A" w:rsidRPr="00620448">
      <w:rPr>
        <w:rFonts w:ascii="Calibri" w:hAnsi="Calibri" w:cs="Calibri"/>
        <w:sz w:val="20"/>
        <w:szCs w:val="20"/>
      </w:rPr>
      <w:t>6</w:t>
    </w:r>
    <w:r w:rsidRPr="00620448">
      <w:rPr>
        <w:rFonts w:ascii="Calibri" w:hAnsi="Calibri" w:cs="Calibri"/>
        <w:sz w:val="20"/>
        <w:szCs w:val="20"/>
      </w:rPr>
      <w:t xml:space="preserve"> do SWZ, </w:t>
    </w:r>
    <w:r w:rsidR="0005508C">
      <w:rPr>
        <w:rFonts w:ascii="Calibri" w:hAnsi="Calibri"/>
        <w:sz w:val="20"/>
        <w:szCs w:val="20"/>
      </w:rPr>
      <w:t>TP-202/23</w:t>
    </w:r>
    <w:r w:rsidR="00E859EB">
      <w:rPr>
        <w:rFonts w:ascii="Calibri" w:hAnsi="Calibri"/>
        <w:sz w:val="20"/>
        <w:szCs w:val="20"/>
      </w:rPr>
      <w:t>/JS</w:t>
    </w:r>
  </w:p>
  <w:p w:rsidR="00F477F3" w:rsidRDefault="00F477F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01F75"/>
    <w:multiLevelType w:val="hybridMultilevel"/>
    <w:tmpl w:val="AADC43D0"/>
    <w:lvl w:ilvl="0" w:tplc="DF30D98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C42FB0"/>
    <w:multiLevelType w:val="hybridMultilevel"/>
    <w:tmpl w:val="032E6AD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E666348"/>
    <w:multiLevelType w:val="hybridMultilevel"/>
    <w:tmpl w:val="100E55D2"/>
    <w:lvl w:ilvl="0" w:tplc="ED8CA8BE">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C852D53"/>
    <w:multiLevelType w:val="hybridMultilevel"/>
    <w:tmpl w:val="FFAE64AE"/>
    <w:lvl w:ilvl="0" w:tplc="FCECB3AC">
      <w:start w:val="1"/>
      <w:numFmt w:val="decimal"/>
      <w:lvlText w:val="%1."/>
      <w:lvlJc w:val="left"/>
      <w:pPr>
        <w:ind w:left="720" w:hanging="360"/>
      </w:pPr>
      <w:rPr>
        <w:rFonts w:eastAsia="Times New Roman"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B31A5B"/>
    <w:multiLevelType w:val="hybridMultilevel"/>
    <w:tmpl w:val="505EB204"/>
    <w:lvl w:ilvl="0" w:tplc="C1E069FE">
      <w:start w:val="1"/>
      <w:numFmt w:val="upperRoman"/>
      <w:lvlText w:val="%1."/>
      <w:lvlJc w:val="left"/>
      <w:pPr>
        <w:tabs>
          <w:tab w:val="num" w:pos="1080"/>
        </w:tabs>
        <w:ind w:left="1080" w:hanging="72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4BE2995"/>
    <w:multiLevelType w:val="hybridMultilevel"/>
    <w:tmpl w:val="EACC247E"/>
    <w:lvl w:ilvl="0" w:tplc="B77ED94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0801CC8"/>
    <w:multiLevelType w:val="hybridMultilevel"/>
    <w:tmpl w:val="8E4805A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0"/>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72F2"/>
    <w:rsid w:val="00034FC9"/>
    <w:rsid w:val="0005330F"/>
    <w:rsid w:val="0005508C"/>
    <w:rsid w:val="000813F1"/>
    <w:rsid w:val="000A4D26"/>
    <w:rsid w:val="001452CD"/>
    <w:rsid w:val="001B04D7"/>
    <w:rsid w:val="001B71FA"/>
    <w:rsid w:val="00214EAE"/>
    <w:rsid w:val="002777EE"/>
    <w:rsid w:val="00282B11"/>
    <w:rsid w:val="002D1DB1"/>
    <w:rsid w:val="003449F3"/>
    <w:rsid w:val="00372C7F"/>
    <w:rsid w:val="003B431B"/>
    <w:rsid w:val="003F016A"/>
    <w:rsid w:val="0045106D"/>
    <w:rsid w:val="00463BEF"/>
    <w:rsid w:val="00472BD8"/>
    <w:rsid w:val="004D417A"/>
    <w:rsid w:val="00516696"/>
    <w:rsid w:val="00520FBF"/>
    <w:rsid w:val="0053119A"/>
    <w:rsid w:val="00571DCA"/>
    <w:rsid w:val="005873D6"/>
    <w:rsid w:val="005B49EC"/>
    <w:rsid w:val="005C0DD7"/>
    <w:rsid w:val="005E2F1D"/>
    <w:rsid w:val="00620448"/>
    <w:rsid w:val="006226C8"/>
    <w:rsid w:val="00624C05"/>
    <w:rsid w:val="0065519C"/>
    <w:rsid w:val="006C2C85"/>
    <w:rsid w:val="006D42E9"/>
    <w:rsid w:val="00700263"/>
    <w:rsid w:val="00703C2A"/>
    <w:rsid w:val="00703CF7"/>
    <w:rsid w:val="00717C7E"/>
    <w:rsid w:val="00776B86"/>
    <w:rsid w:val="0078798A"/>
    <w:rsid w:val="007D155E"/>
    <w:rsid w:val="007F7BD2"/>
    <w:rsid w:val="00810511"/>
    <w:rsid w:val="008178EC"/>
    <w:rsid w:val="0083103C"/>
    <w:rsid w:val="0084037D"/>
    <w:rsid w:val="00840C57"/>
    <w:rsid w:val="00846475"/>
    <w:rsid w:val="00864EF8"/>
    <w:rsid w:val="00867765"/>
    <w:rsid w:val="00894F20"/>
    <w:rsid w:val="008B56B1"/>
    <w:rsid w:val="008C58A9"/>
    <w:rsid w:val="008D3D4D"/>
    <w:rsid w:val="009109F8"/>
    <w:rsid w:val="0091609B"/>
    <w:rsid w:val="00961DBA"/>
    <w:rsid w:val="00983DFA"/>
    <w:rsid w:val="009D6C14"/>
    <w:rsid w:val="009F0807"/>
    <w:rsid w:val="00A2291A"/>
    <w:rsid w:val="00A26B2F"/>
    <w:rsid w:val="00A320A6"/>
    <w:rsid w:val="00A366FD"/>
    <w:rsid w:val="00A43B21"/>
    <w:rsid w:val="00A46159"/>
    <w:rsid w:val="00A74C9E"/>
    <w:rsid w:val="00A75EA3"/>
    <w:rsid w:val="00A91EBB"/>
    <w:rsid w:val="00A95601"/>
    <w:rsid w:val="00AD25C8"/>
    <w:rsid w:val="00AD2CBD"/>
    <w:rsid w:val="00AF1F4A"/>
    <w:rsid w:val="00B54A4F"/>
    <w:rsid w:val="00B95755"/>
    <w:rsid w:val="00BA6B82"/>
    <w:rsid w:val="00C037A4"/>
    <w:rsid w:val="00C2421A"/>
    <w:rsid w:val="00C53A16"/>
    <w:rsid w:val="00C728B2"/>
    <w:rsid w:val="00C8194E"/>
    <w:rsid w:val="00CC66DD"/>
    <w:rsid w:val="00CF7DBC"/>
    <w:rsid w:val="00D22B36"/>
    <w:rsid w:val="00D27F9B"/>
    <w:rsid w:val="00DC39FB"/>
    <w:rsid w:val="00DE658A"/>
    <w:rsid w:val="00E3541D"/>
    <w:rsid w:val="00E5335C"/>
    <w:rsid w:val="00E6572F"/>
    <w:rsid w:val="00E81CE2"/>
    <w:rsid w:val="00E848B4"/>
    <w:rsid w:val="00E859EB"/>
    <w:rsid w:val="00EA686A"/>
    <w:rsid w:val="00EA6F7B"/>
    <w:rsid w:val="00EF4256"/>
    <w:rsid w:val="00EF72F2"/>
    <w:rsid w:val="00F356DC"/>
    <w:rsid w:val="00F477F3"/>
    <w:rsid w:val="00F51BA3"/>
    <w:rsid w:val="00F8040E"/>
    <w:rsid w:val="00FD5C25"/>
    <w:rsid w:val="00FF0A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F08750-AAD0-441A-9308-744100D2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7F9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77F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77F3"/>
  </w:style>
  <w:style w:type="paragraph" w:styleId="Stopka">
    <w:name w:val="footer"/>
    <w:basedOn w:val="Normalny"/>
    <w:link w:val="StopkaZnak"/>
    <w:uiPriority w:val="99"/>
    <w:unhideWhenUsed/>
    <w:rsid w:val="00F477F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77F3"/>
  </w:style>
  <w:style w:type="paragraph" w:styleId="Bezodstpw">
    <w:name w:val="No Spacing"/>
    <w:basedOn w:val="Normalny"/>
    <w:uiPriority w:val="1"/>
    <w:qFormat/>
    <w:rsid w:val="00F477F3"/>
    <w:pPr>
      <w:spacing w:after="0" w:line="240" w:lineRule="auto"/>
    </w:pPr>
    <w:rPr>
      <w:rFonts w:ascii="Times New Roman" w:eastAsia="Times New Roman" w:hAnsi="Times New Roman" w:cs="Times New Roman"/>
      <w:sz w:val="20"/>
      <w:szCs w:val="32"/>
      <w:lang w:eastAsia="pl-PL"/>
    </w:rPr>
  </w:style>
  <w:style w:type="paragraph" w:styleId="Akapitzlist">
    <w:name w:val="List Paragraph"/>
    <w:aliases w:val="sw tekst,Numerowanie,List Paragraph,Akapit z listą4,Podsis rysunku,T_SZ_List Paragraph,L1,Akapit z listą5,BulletC,Wyliczanie,Obiekt,normalny tekst,Akapit z listą31,Bullets,List Paragraph1,Wypunktowanie,CP-UC,CP-Punkty,Bullet List,b1,lp1"/>
    <w:basedOn w:val="Normalny"/>
    <w:link w:val="AkapitzlistZnak"/>
    <w:uiPriority w:val="34"/>
    <w:qFormat/>
    <w:rsid w:val="00F477F3"/>
    <w:pPr>
      <w:ind w:left="720"/>
      <w:contextualSpacing/>
    </w:pPr>
    <w:rPr>
      <w:rFonts w:ascii="Calibri" w:eastAsia="Times New Roman" w:hAnsi="Calibri" w:cs="Times New Roman"/>
    </w:rPr>
  </w:style>
  <w:style w:type="character" w:customStyle="1" w:styleId="AkapitzlistZnak">
    <w:name w:val="Akapit z listą Znak"/>
    <w:aliases w:val="sw tekst Znak,Numerowanie Znak,List Paragraph Znak,Akapit z listą4 Znak,Podsis rysunku Znak,T_SZ_List Paragraph Znak,L1 Znak,Akapit z listą5 Znak,BulletC Znak,Wyliczanie Znak,Obiekt Znak,normalny tekst Znak,Akapit z listą31 Znak"/>
    <w:basedOn w:val="Domylnaczcionkaakapitu"/>
    <w:link w:val="Akapitzlist"/>
    <w:uiPriority w:val="34"/>
    <w:qFormat/>
    <w:locked/>
    <w:rsid w:val="00F477F3"/>
    <w:rPr>
      <w:rFonts w:ascii="Calibri" w:eastAsia="Times New Roman" w:hAnsi="Calibri" w:cs="Times New Roman"/>
    </w:rPr>
  </w:style>
  <w:style w:type="paragraph" w:customStyle="1" w:styleId="rozdzia">
    <w:name w:val="rozdział"/>
    <w:basedOn w:val="Normalny"/>
    <w:autoRedefine/>
    <w:rsid w:val="008C58A9"/>
    <w:pPr>
      <w:tabs>
        <w:tab w:val="left" w:pos="0"/>
      </w:tabs>
      <w:spacing w:after="0" w:line="240" w:lineRule="auto"/>
    </w:pPr>
    <w:rPr>
      <w:rFonts w:ascii="Cambria" w:eastAsia="Times New Roman" w:hAnsi="Cambria" w:cs="Tahoma"/>
      <w:b/>
      <w:color w:val="FF0000"/>
      <w:spacing w:val="8"/>
      <w:sz w:val="16"/>
      <w:szCs w:val="20"/>
      <w:u w:val="single"/>
      <w:lang w:eastAsia="pl-PL"/>
    </w:rPr>
  </w:style>
  <w:style w:type="paragraph" w:customStyle="1" w:styleId="Default">
    <w:name w:val="Default"/>
    <w:rsid w:val="00F8040E"/>
    <w:pPr>
      <w:autoSpaceDE w:val="0"/>
      <w:autoSpaceDN w:val="0"/>
      <w:adjustRightInd w:val="0"/>
      <w:spacing w:after="0" w:line="240" w:lineRule="auto"/>
    </w:pPr>
    <w:rPr>
      <w:rFonts w:ascii="Verdana" w:hAnsi="Verdana" w:cs="Verdana"/>
      <w:color w:val="000000"/>
      <w:sz w:val="24"/>
      <w:szCs w:val="24"/>
    </w:rPr>
  </w:style>
  <w:style w:type="paragraph" w:styleId="Tekstdymka">
    <w:name w:val="Balloon Text"/>
    <w:basedOn w:val="Normalny"/>
    <w:link w:val="TekstdymkaZnak"/>
    <w:uiPriority w:val="99"/>
    <w:semiHidden/>
    <w:unhideWhenUsed/>
    <w:rsid w:val="00A320A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2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1</Pages>
  <Words>524</Words>
  <Characters>3146</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m.szwarczewski</dc:creator>
  <cp:keywords/>
  <dc:description/>
  <cp:lastModifiedBy>Joanna Stradomska</cp:lastModifiedBy>
  <cp:revision>54</cp:revision>
  <cp:lastPrinted>2022-10-31T12:05:00Z</cp:lastPrinted>
  <dcterms:created xsi:type="dcterms:W3CDTF">2021-01-29T11:49:00Z</dcterms:created>
  <dcterms:modified xsi:type="dcterms:W3CDTF">2023-09-07T10:08:00Z</dcterms:modified>
</cp:coreProperties>
</file>